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A6" w:rsidRDefault="00CE08A6" w:rsidP="00CE08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ОХРАНА ТРУДА</w:t>
      </w:r>
    </w:p>
    <w:p w:rsidR="00CE08A6" w:rsidRDefault="00CE08A6" w:rsidP="00CE08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5-04-0612-02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Разработка и сопровождение программного обеспечения информационных систем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3963"/>
      </w:tblGrid>
      <w:tr w:rsidR="00CE08A6" w:rsidTr="00CE08A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08A6" w:rsidTr="00CE08A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P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E08A6" w:rsidTr="00CE08A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P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</w:tr>
      <w:tr w:rsidR="00CE08A6" w:rsidTr="00CE08A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P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CE08A6" w:rsidTr="00CE08A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E08A6" w:rsidTr="00CE08A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CE08A6" w:rsidTr="00CE08A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08A6" w:rsidTr="00CE08A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E08A6" w:rsidTr="00CE08A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E08A6" w:rsidTr="00CE08A6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A6" w:rsidRDefault="00CE08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CE08A6" w:rsidRDefault="00CE08A6" w:rsidP="00CE0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 учебного предмета: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изучение основ трудового законодательства, общих вопросов по охране труда, производственн</w:t>
      </w:r>
      <w:r>
        <w:rPr>
          <w:rFonts w:ascii="Times New Roman" w:hAnsi="Times New Roman" w:cs="Times New Roman"/>
          <w:sz w:val="28"/>
          <w:szCs w:val="28"/>
        </w:rPr>
        <w:t xml:space="preserve">ой санитарии,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технике безопасности, пожарной технике и пожарной безопасности на производстве, ознакомление с</w:t>
      </w: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действующими нормами, правилами, инструкциями, стандартами и требованиями по технике безопасности, производственной санитарии и пожарной профилактике.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разработка законоположений, правил, норм и инструкций, организационно-технических и гигиенических мероприятий по охране труда, технике безопасности и производственной санитарии, изучение причин и разработка мер предотвращения травматизма, профзаболеваний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профотравлений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E08A6" w:rsidRDefault="00CE08A6" w:rsidP="00CE0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«Охрана труда» учащиеся должны: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об охране труда;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обеспечения пожарной безопасности в производственной деятельности;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классификацию вредных и (или) опасных производственных факторов;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требования, а также требования гигиенических нормативов;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вредных и (или) опасных производственных факторов, меры защиты от их воздействия;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виды обучения безопасным условиям труда;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 причины травматизма и профессиональных заболеваний на производстве;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индивидуальной защиты и средства коллективной защиты, обеспечивающие безопасные условия труда;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обеспечения электробезопасности и средства защиты человека от поражения электрическим током;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производственные пожароопасные вещества и материалы, их характеристики, правила оказания первой помощи потерпевшим;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безопасные методы и приемы работы;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средствами коллективной защиты и средствами индивидуальной защиты, обеспечивающими безопасные условия труда;</w:t>
      </w:r>
    </w:p>
    <w:p w:rsidR="00CE08A6" w:rsidRDefault="00CE08A6" w:rsidP="00CE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первую помощь потерпевшим при несчастных случаях на производстве;</w:t>
      </w:r>
    </w:p>
    <w:p w:rsidR="006D79B8" w:rsidRDefault="00CE08A6" w:rsidP="00CE08A6">
      <w:r>
        <w:rPr>
          <w:rFonts w:ascii="Times New Roman" w:hAnsi="Times New Roman" w:cs="Times New Roman"/>
          <w:sz w:val="28"/>
          <w:szCs w:val="28"/>
        </w:rPr>
        <w:t>пользоваться первичными средствами пожаротушения, участвовать в расследовании несчастных случаев на производстве.</w:t>
      </w:r>
    </w:p>
    <w:sectPr w:rsidR="006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6"/>
    <w:rsid w:val="00187F72"/>
    <w:rsid w:val="006B232E"/>
    <w:rsid w:val="006E1F4F"/>
    <w:rsid w:val="00C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ABC32-8188-44DF-B085-B5279C84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8A6"/>
    <w:pPr>
      <w:spacing w:line="254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8A6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8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cp:lastPrinted>2024-02-26T07:32:00Z</cp:lastPrinted>
  <dcterms:created xsi:type="dcterms:W3CDTF">2024-02-26T07:19:00Z</dcterms:created>
  <dcterms:modified xsi:type="dcterms:W3CDTF">2024-02-26T07:34:00Z</dcterms:modified>
</cp:coreProperties>
</file>