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0E3" w:rsidRPr="00D80C3F" w:rsidRDefault="00CD63DF" w:rsidP="00B160E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0C3F">
        <w:rPr>
          <w:rFonts w:ascii="Times New Roman" w:hAnsi="Times New Roman" w:cs="Times New Roman"/>
          <w:b/>
          <w:sz w:val="28"/>
          <w:szCs w:val="28"/>
          <w:u w:val="single"/>
        </w:rPr>
        <w:t>ОРГАНИЗАЦИЯ СОЦИАЛЬНОЙ РАБОТЫ</w:t>
      </w:r>
    </w:p>
    <w:p w:rsidR="00B160E3" w:rsidRDefault="00B160E3" w:rsidP="00B160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63DF" w:rsidRPr="001021AB">
        <w:rPr>
          <w:rFonts w:ascii="Times New Roman" w:hAnsi="Times New Roman" w:cs="Times New Roman"/>
          <w:sz w:val="28"/>
          <w:szCs w:val="28"/>
        </w:rPr>
        <w:t>2-86 01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1/3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B160E3" w:rsidTr="00B160E3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B160E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0E3" w:rsidRDefault="00CD63D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</w:tbl>
    <w:p w:rsidR="00D80C3F" w:rsidRDefault="00D80C3F" w:rsidP="00D80C3F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60E3" w:rsidRPr="00CD63DF" w:rsidRDefault="00B160E3" w:rsidP="00D80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 w:rsidR="00F560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63DF" w:rsidRPr="00CD63DF">
        <w:rPr>
          <w:rFonts w:ascii="Times New Roman" w:hAnsi="Times New Roman" w:cs="Times New Roman"/>
          <w:sz w:val="28"/>
          <w:szCs w:val="28"/>
        </w:rPr>
        <w:t>изучить особенности организации социальной работы в Республике Беларусь</w:t>
      </w:r>
      <w:r w:rsidR="00D80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63DF" w:rsidRPr="00F93ED5" w:rsidRDefault="00B160E3" w:rsidP="00D80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  <w:r w:rsidR="00CD63DF" w:rsidRPr="00F93ED5">
        <w:rPr>
          <w:rFonts w:ascii="Times New Roman" w:hAnsi="Times New Roman" w:cs="Times New Roman"/>
          <w:sz w:val="28"/>
          <w:szCs w:val="28"/>
        </w:rPr>
        <w:t>формировать представления о политики в области социальной защиты населения в Республике Беларусь</w:t>
      </w:r>
      <w:r w:rsidR="00D80C3F">
        <w:rPr>
          <w:rFonts w:ascii="Times New Roman" w:hAnsi="Times New Roman" w:cs="Times New Roman"/>
          <w:sz w:val="28"/>
          <w:szCs w:val="28"/>
        </w:rPr>
        <w:t xml:space="preserve">; </w:t>
      </w:r>
      <w:r w:rsidR="00CD63DF" w:rsidRPr="00F93ED5">
        <w:rPr>
          <w:rFonts w:ascii="Times New Roman" w:hAnsi="Times New Roman" w:cs="Times New Roman"/>
          <w:sz w:val="28"/>
          <w:szCs w:val="28"/>
        </w:rPr>
        <w:t>расширить знания об особенностях организации социальной работы с гражданами, находящимися в трудной жизненной ситуации</w:t>
      </w:r>
      <w:r w:rsidR="00D80C3F">
        <w:rPr>
          <w:rFonts w:ascii="Times New Roman" w:hAnsi="Times New Roman" w:cs="Times New Roman"/>
          <w:sz w:val="28"/>
          <w:szCs w:val="28"/>
        </w:rPr>
        <w:t xml:space="preserve">; </w:t>
      </w:r>
      <w:r w:rsidR="00CD63DF" w:rsidRPr="00F93ED5">
        <w:rPr>
          <w:rFonts w:ascii="Times New Roman" w:hAnsi="Times New Roman" w:cs="Times New Roman"/>
          <w:sz w:val="28"/>
          <w:szCs w:val="28"/>
        </w:rPr>
        <w:t>формировать представления о структуре управления соци</w:t>
      </w:r>
      <w:r w:rsidR="00104EC2">
        <w:rPr>
          <w:rFonts w:ascii="Times New Roman" w:hAnsi="Times New Roman" w:cs="Times New Roman"/>
          <w:sz w:val="28"/>
          <w:szCs w:val="28"/>
        </w:rPr>
        <w:t>а</w:t>
      </w:r>
      <w:r w:rsidR="00CD63DF" w:rsidRPr="00F93ED5">
        <w:rPr>
          <w:rFonts w:ascii="Times New Roman" w:hAnsi="Times New Roman" w:cs="Times New Roman"/>
          <w:sz w:val="28"/>
          <w:szCs w:val="28"/>
        </w:rPr>
        <w:t>льной сферой</w:t>
      </w:r>
      <w:r w:rsidR="00D80C3F">
        <w:rPr>
          <w:rFonts w:ascii="Times New Roman" w:hAnsi="Times New Roman" w:cs="Times New Roman"/>
          <w:sz w:val="28"/>
          <w:szCs w:val="28"/>
        </w:rPr>
        <w:t>.</w:t>
      </w:r>
    </w:p>
    <w:p w:rsidR="00B160E3" w:rsidRDefault="00B160E3" w:rsidP="00D80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BE231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E231B" w:rsidRPr="00BE231B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социальной работы»</w:t>
      </w:r>
      <w:r w:rsidR="00BE231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учащиеся должны:</w:t>
      </w:r>
    </w:p>
    <w:p w:rsidR="00B160E3" w:rsidRPr="00F560D5" w:rsidRDefault="00E26F10" w:rsidP="00D80C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:rsidR="00BE231B" w:rsidRPr="00706078" w:rsidRDefault="00BE231B" w:rsidP="00D80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>особенности, цел</w:t>
      </w:r>
      <w:r>
        <w:rPr>
          <w:rFonts w:ascii="Times New Roman" w:hAnsi="Times New Roman" w:cs="Times New Roman"/>
          <w:sz w:val="28"/>
          <w:szCs w:val="28"/>
        </w:rPr>
        <w:t>и и задачи социальной политики Республики Б</w:t>
      </w:r>
      <w:r w:rsidRPr="00706078">
        <w:rPr>
          <w:rFonts w:ascii="Times New Roman" w:hAnsi="Times New Roman" w:cs="Times New Roman"/>
          <w:sz w:val="28"/>
          <w:szCs w:val="28"/>
        </w:rPr>
        <w:t xml:space="preserve">еларусь;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>современные концепци</w:t>
      </w:r>
      <w:r>
        <w:rPr>
          <w:rFonts w:ascii="Times New Roman" w:hAnsi="Times New Roman" w:cs="Times New Roman"/>
          <w:sz w:val="28"/>
          <w:szCs w:val="28"/>
        </w:rPr>
        <w:t>и и модели социальной работы в Республике Б</w:t>
      </w:r>
      <w:r w:rsidRPr="00706078">
        <w:rPr>
          <w:rFonts w:ascii="Times New Roman" w:hAnsi="Times New Roman" w:cs="Times New Roman"/>
          <w:sz w:val="28"/>
          <w:szCs w:val="28"/>
        </w:rPr>
        <w:t xml:space="preserve">еларусь и за рубежом;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основные исторические этапы становления и развития социальной работы;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>особенности сист</w:t>
      </w:r>
      <w:r>
        <w:rPr>
          <w:rFonts w:ascii="Times New Roman" w:hAnsi="Times New Roman" w:cs="Times New Roman"/>
          <w:sz w:val="28"/>
          <w:szCs w:val="28"/>
        </w:rPr>
        <w:t>емы социального обслуживания в Республике Б</w:t>
      </w:r>
      <w:r w:rsidRPr="00706078">
        <w:rPr>
          <w:rFonts w:ascii="Times New Roman" w:hAnsi="Times New Roman" w:cs="Times New Roman"/>
          <w:sz w:val="28"/>
          <w:szCs w:val="28"/>
        </w:rPr>
        <w:t xml:space="preserve">еларусь;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современные социальные методы и технологии, используемые в социальной работе;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особенности организации социальной работы с гражданами (семьями), находящимися в трудной жизненной ситуации, и оказания им социальных услуг и иных мер государственной социальной поддержки в соответствии с законодательством;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структуру органов управления социальной сферой;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основные понятия и категории теории и методики социальной работы;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технологии и методы социальной работы;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методологию и технологии социальной работы с гражданами (семьями), находящимися в трудной жизненной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характеристику социальной среды, проблемы социализации, социальной адаптации и </w:t>
      </w:r>
      <w:proofErr w:type="spellStart"/>
      <w:r w:rsidRPr="00706078">
        <w:rPr>
          <w:rFonts w:ascii="Times New Roman" w:hAnsi="Times New Roman" w:cs="Times New Roman"/>
          <w:sz w:val="28"/>
          <w:szCs w:val="28"/>
        </w:rPr>
        <w:t>дезадаптации</w:t>
      </w:r>
      <w:proofErr w:type="spellEnd"/>
      <w:r w:rsidRPr="0070607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lastRenderedPageBreak/>
        <w:t xml:space="preserve">сущность социальных проблем, характерных для граждан (семей), находящихся в трудной жизненной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виды и формы взаимодействия специалиста по социальной работе и граждан (семей), находящихся в трудной жизненной ситуации; показатели качества и эффективности социальных услуг и иных мер государственной социальной поддержки;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требования к содержанию и качеству социальных услуг, оказываемых в рамках государственных минимальных социальных стандартов в области социальной поддержки и социального обслуживания;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методы, способы планирования и проведения обследования граждан (семей), находящихся в трудной жизненной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методы диагностики трудной жизненной ситуации, нарушения социализации граждан (семей);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принципы проведения социологических опросов;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принципы оценки достоверности социальной информации;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современные подходы к оценке потребностей при предоставлении социальных услуг и мер социальной поддержки;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типы и характеристики граждан (семей), находящихся в трудной жизненной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типы и виды организаций (учреждений), оказывающих социальные услуги;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особенности межведомственного взаимодействия и международного сотрудничества в области социальной поддержки населения;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специфику социальной работы в различных сферах жизнедеятельности общества; </w:t>
      </w:r>
    </w:p>
    <w:p w:rsidR="00E26F10" w:rsidRPr="00E26F10" w:rsidRDefault="00BE231B" w:rsidP="00D80C3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>систему финансирования расходов на социальное обслуживание и иные меры государственной социальной поддержки;</w:t>
      </w:r>
    </w:p>
    <w:p w:rsidR="00E26F10" w:rsidRPr="00F560D5" w:rsidRDefault="00E26F10" w:rsidP="00D80C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26F10">
        <w:rPr>
          <w:rFonts w:ascii="Times New Roman" w:hAnsi="Times New Roman" w:cs="Times New Roman"/>
          <w:i/>
          <w:sz w:val="28"/>
          <w:szCs w:val="28"/>
        </w:rPr>
        <w:t>уметь:</w:t>
      </w:r>
    </w:p>
    <w:p w:rsidR="00BE231B" w:rsidRPr="00706078" w:rsidRDefault="00BE231B" w:rsidP="00D80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оперировать основными понятиями и категориями социальной работы;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применять технологии и методики социальной работы при взаимодействии с гражданами (семьями), находящимися в трудной жизненной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>выбирать и реализовывать технологии социальной работы в разных типах организаций (учреждений);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определять характер социальных проблем и пути их решения; реализовывать разнообразные формы взаимодействия с гражданами (семьями), находящимися в трудной жизненной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дифференцировать виды социальной поддержки населению;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определять пути повышения эффективности социальной работы;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применять методы и способы проведения обследования граждан (семей), находящихся в трудной жизненной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общаться с гражданами (семьями), находящимися в трудной жизненной ситуации, и их социальным окружением: проводить индивидуальный опрос с целью выявления их трудной жизненной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проводить социальное консультирование и пр.;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анализировать устные и письменные обращения граждан;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фиксировать полученную от граждан (семей) информацию;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хранить и обрабатывать персональные данные;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обеспечивать проверку информации, поступившей от граждан (семей), находящихся в трудной жизненной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обобщать и систематизировать информацию, касающуюся трудной жизненной ситуации, и пути ее преодоления;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владеть методикой и технологией социального прогнозирования и проектирования;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определять цели проведения обследования социальной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использовать различные методы проведения обследования социальной ситуации;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анализировать результаты проведенного обследования социальной ситуации и обобщать их в виде данных;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оценивать достоверность информации, полученной в ходе обследования и из других источников;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вести документацию и отчетность о выполненной работе в соответствии с установленными требованиями;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вести деловое общение с разными категориями граждан (семей);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проводить консультирование граждан (семей) по вопросам выполняемой работы;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анализировать динамику потребностей граждан (семей) в социальных услугах и иных мерах государственной социальной поддержки;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составлять проекты организационно-распорядительных документов в соответствии с установленными требованиями;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проводить мониторинг эффективности реализации социальных программ, проектов, мер поддержки;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разрабатывать проекты социальных программ, направленных на повышение эффективности социальных услуг и иных мер государственной социальной поддержки;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анализировать специфику деятельности организаций социальной сферы, их структурных подразделений; </w:t>
      </w:r>
    </w:p>
    <w:p w:rsidR="00BE231B" w:rsidRPr="00706078" w:rsidRDefault="00BE231B" w:rsidP="00BE23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 xml:space="preserve">обосновывать необходимость межведомственного взаимодействия в области социальной поддержки населения; </w:t>
      </w:r>
    </w:p>
    <w:p w:rsidR="00E26F10" w:rsidRPr="00B160E3" w:rsidRDefault="00BE231B" w:rsidP="00D80C3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078">
        <w:rPr>
          <w:rFonts w:ascii="Times New Roman" w:hAnsi="Times New Roman" w:cs="Times New Roman"/>
          <w:sz w:val="28"/>
          <w:szCs w:val="28"/>
        </w:rPr>
        <w:t>характеризовать особенности социа</w:t>
      </w:r>
      <w:r w:rsidR="00D80C3F">
        <w:rPr>
          <w:rFonts w:ascii="Times New Roman" w:hAnsi="Times New Roman" w:cs="Times New Roman"/>
          <w:sz w:val="28"/>
          <w:szCs w:val="28"/>
        </w:rPr>
        <w:t xml:space="preserve">льной работы в различных сферах </w:t>
      </w:r>
      <w:r w:rsidRPr="00706078">
        <w:rPr>
          <w:rFonts w:ascii="Times New Roman" w:hAnsi="Times New Roman" w:cs="Times New Roman"/>
          <w:sz w:val="28"/>
          <w:szCs w:val="28"/>
        </w:rPr>
        <w:t>жизнедеятельности общества</w:t>
      </w:r>
      <w:r w:rsidR="00D80C3F">
        <w:rPr>
          <w:rFonts w:ascii="Times New Roman" w:hAnsi="Times New Roman" w:cs="Times New Roman"/>
          <w:sz w:val="28"/>
          <w:szCs w:val="28"/>
        </w:rPr>
        <w:t>.</w:t>
      </w:r>
    </w:p>
    <w:sectPr w:rsidR="00E26F10" w:rsidRPr="00B1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021AB"/>
    <w:rsid w:val="00104EC2"/>
    <w:rsid w:val="006B232E"/>
    <w:rsid w:val="006E1F4F"/>
    <w:rsid w:val="00A45BBF"/>
    <w:rsid w:val="00B160E3"/>
    <w:rsid w:val="00B21426"/>
    <w:rsid w:val="00BE231B"/>
    <w:rsid w:val="00CD63DF"/>
    <w:rsid w:val="00D80C3F"/>
    <w:rsid w:val="00E26F10"/>
    <w:rsid w:val="00F560D5"/>
    <w:rsid w:val="00F9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0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0C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881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2</cp:revision>
  <cp:lastPrinted>2024-02-15T11:33:00Z</cp:lastPrinted>
  <dcterms:created xsi:type="dcterms:W3CDTF">2024-02-15T11:33:00Z</dcterms:created>
  <dcterms:modified xsi:type="dcterms:W3CDTF">2024-02-15T11:33:00Z</dcterms:modified>
</cp:coreProperties>
</file>