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F8" w:rsidRPr="00113B48" w:rsidRDefault="00CB582C" w:rsidP="004E2B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B48">
        <w:rPr>
          <w:rFonts w:ascii="Times New Roman" w:hAnsi="Times New Roman" w:cs="Times New Roman"/>
          <w:b/>
          <w:sz w:val="28"/>
          <w:szCs w:val="28"/>
          <w:u w:val="single"/>
        </w:rPr>
        <w:t>ЭКОНОМИКА И СОЦИАЛЬНЫЙ МЕНЕДЖМЕНТ</w:t>
      </w:r>
    </w:p>
    <w:p w:rsidR="004E2BF8" w:rsidRDefault="004E2BF8" w:rsidP="004E2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E47">
        <w:rPr>
          <w:rFonts w:ascii="Times New Roman" w:hAnsi="Times New Roman" w:cs="Times New Roman"/>
          <w:sz w:val="28"/>
          <w:szCs w:val="28"/>
        </w:rPr>
        <w:t xml:space="preserve">2-86 01 </w:t>
      </w:r>
      <w:r w:rsidR="00113B48">
        <w:rPr>
          <w:rFonts w:ascii="Times New Roman" w:hAnsi="Times New Roman" w:cs="Times New Roman"/>
          <w:sz w:val="28"/>
          <w:szCs w:val="28"/>
        </w:rPr>
        <w:t>01 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B82E47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B82E47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113B4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B82E47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B82E47" w:rsidRDefault="00B82E47" w:rsidP="002B055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4CC9" w:rsidRPr="002B0553" w:rsidRDefault="004E2BF8" w:rsidP="002B05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53">
        <w:rPr>
          <w:rFonts w:ascii="Times New Roman" w:hAnsi="Times New Roman" w:cs="Times New Roman"/>
          <w:i/>
          <w:sz w:val="28"/>
          <w:szCs w:val="28"/>
        </w:rPr>
        <w:t xml:space="preserve">Цель учебного предмета: </w:t>
      </w:r>
      <w:r w:rsidR="00FB4CC9" w:rsidRPr="002B0553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ознакомление </w:t>
      </w:r>
      <w:r w:rsidR="00B82E47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="00FB4CC9" w:rsidRPr="002B0553">
        <w:rPr>
          <w:rFonts w:ascii="Times New Roman" w:hAnsi="Times New Roman" w:cs="Times New Roman"/>
          <w:color w:val="000000"/>
          <w:sz w:val="28"/>
          <w:szCs w:val="28"/>
        </w:rPr>
        <w:t xml:space="preserve">с механизмами управления экономикой социальной сферы. </w:t>
      </w:r>
    </w:p>
    <w:p w:rsidR="00FB4CC9" w:rsidRPr="00B82E47" w:rsidRDefault="002B0553" w:rsidP="00B82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553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="00FB4CC9" w:rsidRPr="00B82E47">
        <w:rPr>
          <w:rFonts w:ascii="Times New Roman" w:hAnsi="Times New Roman" w:cs="Times New Roman"/>
          <w:color w:val="000000"/>
          <w:sz w:val="28"/>
          <w:szCs w:val="28"/>
        </w:rPr>
        <w:t>изучение основ госуд</w:t>
      </w:r>
      <w:r w:rsidR="00B82E47">
        <w:rPr>
          <w:rFonts w:ascii="Times New Roman" w:hAnsi="Times New Roman" w:cs="Times New Roman"/>
          <w:color w:val="000000"/>
          <w:sz w:val="28"/>
          <w:szCs w:val="28"/>
        </w:rPr>
        <w:t>арственной социальной политики;</w:t>
      </w:r>
      <w:r w:rsidR="00B82E47">
        <w:rPr>
          <w:rFonts w:ascii="Times New Roman" w:hAnsi="Times New Roman" w:cs="Times New Roman"/>
          <w:sz w:val="28"/>
          <w:szCs w:val="28"/>
        </w:rPr>
        <w:t xml:space="preserve"> </w:t>
      </w:r>
      <w:r w:rsidR="00FB4CC9" w:rsidRPr="00B82E47">
        <w:rPr>
          <w:rFonts w:ascii="Times New Roman" w:hAnsi="Times New Roman" w:cs="Times New Roman"/>
          <w:color w:val="000000"/>
          <w:sz w:val="28"/>
          <w:szCs w:val="28"/>
        </w:rPr>
        <w:t>изучение основных принципов и механизм</w:t>
      </w:r>
      <w:r w:rsidR="00B82E47">
        <w:rPr>
          <w:rFonts w:ascii="Times New Roman" w:hAnsi="Times New Roman" w:cs="Times New Roman"/>
          <w:color w:val="000000"/>
          <w:sz w:val="28"/>
          <w:szCs w:val="28"/>
        </w:rPr>
        <w:t>ов социальной защиты населения;</w:t>
      </w:r>
    </w:p>
    <w:p w:rsidR="00B82E47" w:rsidRDefault="00FB4CC9" w:rsidP="00B82E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>специфики управления социальной сферой в условиях белорусской социально-экономической модели развития;</w:t>
      </w:r>
      <w:r w:rsidR="00B82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E47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практического применения полученных знаний при анализе современных социально-экономических процессов и принятии управленческих решений в конкретных условиях;</w:t>
      </w:r>
      <w:r w:rsidR="00B82E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2E47">
        <w:rPr>
          <w:rFonts w:ascii="Times New Roman" w:hAnsi="Times New Roman" w:cs="Times New Roman"/>
          <w:color w:val="000000"/>
          <w:sz w:val="28"/>
          <w:szCs w:val="28"/>
        </w:rPr>
        <w:t>подготовка образованных, творчески и критически мыслящих специалистов, способных предвидеть и решать социально-управленческие проблемы, обладающих информацией.</w:t>
      </w:r>
    </w:p>
    <w:p w:rsidR="002B0553" w:rsidRPr="00B82E47" w:rsidRDefault="002B0553" w:rsidP="00B82E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553">
        <w:rPr>
          <w:rFonts w:ascii="Times New Roman" w:hAnsi="Times New Roman" w:cs="Times New Roman"/>
        </w:rPr>
        <w:tab/>
      </w:r>
      <w:r w:rsidRPr="002B0553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«Экономика и социальный менеджмент» учащиеся должны:</w:t>
      </w:r>
    </w:p>
    <w:p w:rsidR="00B82E47" w:rsidRDefault="00FB4CC9" w:rsidP="00B82E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553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r w:rsidRPr="002B0553">
        <w:rPr>
          <w:rFonts w:ascii="Times New Roman" w:hAnsi="Times New Roman" w:cs="Times New Roman"/>
          <w:sz w:val="28"/>
          <w:szCs w:val="28"/>
        </w:rPr>
        <w:t>:</w:t>
      </w:r>
    </w:p>
    <w:p w:rsidR="00B82E47" w:rsidRDefault="00FB4CC9" w:rsidP="00B82E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>состав отраслей социальной сферы, секторальные особенности социа</w:t>
      </w:r>
      <w:r w:rsidR="00B82E47">
        <w:rPr>
          <w:rFonts w:ascii="Times New Roman" w:hAnsi="Times New Roman" w:cs="Times New Roman"/>
          <w:color w:val="000000"/>
          <w:sz w:val="28"/>
          <w:szCs w:val="28"/>
        </w:rPr>
        <w:t xml:space="preserve">льной сферы, </w:t>
      </w:r>
      <w:r w:rsidRPr="00B82E47">
        <w:rPr>
          <w:rFonts w:ascii="Times New Roman" w:hAnsi="Times New Roman" w:cs="Times New Roman"/>
          <w:color w:val="000000"/>
          <w:sz w:val="28"/>
          <w:szCs w:val="28"/>
        </w:rPr>
        <w:t>существующие модели социальной политики, специфику управления отдельными отраслями социальной сферы;</w:t>
      </w:r>
    </w:p>
    <w:p w:rsidR="00B82E47" w:rsidRDefault="00FB4CC9" w:rsidP="00B82E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>ключевые подходы к анализу социально-управленческой проблематики, основные методы исследований в области экономики и управления социальной сферой;</w:t>
      </w:r>
    </w:p>
    <w:p w:rsidR="00B82E47" w:rsidRDefault="00B82E47" w:rsidP="00B82E47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4CC9" w:rsidRPr="00B82E47">
        <w:rPr>
          <w:rFonts w:ascii="Times New Roman" w:hAnsi="Times New Roman" w:cs="Times New Roman"/>
          <w:color w:val="000000"/>
          <w:sz w:val="28"/>
          <w:szCs w:val="28"/>
        </w:rPr>
        <w:t>ущность и специфику управления со</w:t>
      </w:r>
      <w:r>
        <w:rPr>
          <w:rFonts w:ascii="Times New Roman" w:hAnsi="Times New Roman" w:cs="Times New Roman"/>
          <w:color w:val="000000"/>
          <w:sz w:val="28"/>
          <w:szCs w:val="28"/>
        </w:rPr>
        <w:t>циальной сферой на макроуровне;</w:t>
      </w:r>
    </w:p>
    <w:p w:rsidR="00B82E47" w:rsidRDefault="00FB4CC9" w:rsidP="00B82E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 xml:space="preserve">роль основных социальных институтов и </w:t>
      </w:r>
      <w:r w:rsidR="00B82E4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социальных организаций, в т. ч. </w:t>
      </w:r>
      <w:r w:rsidRPr="00B82E4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государства, в системе управления социальной сферой; </w:t>
      </w:r>
    </w:p>
    <w:p w:rsidR="00B82E47" w:rsidRDefault="00FB4CC9" w:rsidP="00B82E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>специфику процесса принятия решений в управлении;</w:t>
      </w:r>
    </w:p>
    <w:p w:rsidR="00B82E47" w:rsidRDefault="00FB4CC9" w:rsidP="00B82E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>экономические основы и особенности управления социальной сферой на современном этапе, в результате влияния процессов глобализации;</w:t>
      </w:r>
    </w:p>
    <w:p w:rsidR="00FB4CC9" w:rsidRPr="00B82E47" w:rsidRDefault="00FB4CC9" w:rsidP="00B82E4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>специфику государственного регулирования социальной сферы в Республике Беларусь, государственные программы развития в области социального управления;</w:t>
      </w:r>
    </w:p>
    <w:p w:rsidR="00B82E47" w:rsidRDefault="00B82E47" w:rsidP="00B82E47">
      <w:pPr>
        <w:shd w:val="clear" w:color="auto" w:fill="FFFFFF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82E47" w:rsidRDefault="00FB4CC9" w:rsidP="00B82E4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B055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уметь:</w:t>
      </w:r>
    </w:p>
    <w:p w:rsidR="00B82E47" w:rsidRDefault="00FB4CC9" w:rsidP="00B82E4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>формулировать и аргументировать индивидуальную точку зрения в контексте социально -управленческой проблематики;</w:t>
      </w:r>
    </w:p>
    <w:p w:rsidR="00B82E47" w:rsidRDefault="00FB4CC9" w:rsidP="00B82E4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>анализировать конкретные управленческие ситуации и социальные процессы в республиканском и мировом масштабе;</w:t>
      </w:r>
    </w:p>
    <w:p w:rsidR="00B82E47" w:rsidRDefault="00FB4CC9" w:rsidP="00B82E4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>формулировать управленческие решения и прогнозировать их возможные социально-экономические последствия;</w:t>
      </w:r>
    </w:p>
    <w:p w:rsidR="00B82E47" w:rsidRDefault="00FB4CC9" w:rsidP="00B82E4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полученные знания для решения конкретных управленческих </w:t>
      </w:r>
      <w:r w:rsidR="00B82E47">
        <w:rPr>
          <w:rFonts w:ascii="Times New Roman" w:hAnsi="Times New Roman" w:cs="Times New Roman"/>
          <w:color w:val="000000"/>
          <w:sz w:val="28"/>
          <w:szCs w:val="28"/>
        </w:rPr>
        <w:t>проблем;</w:t>
      </w:r>
    </w:p>
    <w:p w:rsidR="00CB582C" w:rsidRPr="00B82E47" w:rsidRDefault="00FB4CC9" w:rsidP="00B82E47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82E47">
        <w:rPr>
          <w:rFonts w:ascii="Times New Roman" w:hAnsi="Times New Roman" w:cs="Times New Roman"/>
          <w:color w:val="000000"/>
          <w:sz w:val="28"/>
          <w:szCs w:val="28"/>
        </w:rPr>
        <w:t>оценивать перспективы развития современных социально - экономических процессов, предлагать оптимальные организационно-управленчес</w:t>
      </w:r>
      <w:r w:rsidR="00F8236E" w:rsidRPr="00B82E47">
        <w:rPr>
          <w:rFonts w:ascii="Times New Roman" w:hAnsi="Times New Roman" w:cs="Times New Roman"/>
          <w:color w:val="000000"/>
          <w:sz w:val="28"/>
          <w:szCs w:val="28"/>
        </w:rPr>
        <w:t>кие решения возникающих проблем.</w:t>
      </w:r>
      <w:bookmarkStart w:id="0" w:name="_GoBack"/>
      <w:bookmarkEnd w:id="0"/>
    </w:p>
    <w:sectPr w:rsidR="00CB582C" w:rsidRPr="00B8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D83"/>
    <w:multiLevelType w:val="hybridMultilevel"/>
    <w:tmpl w:val="BCE07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D65422"/>
    <w:multiLevelType w:val="hybridMultilevel"/>
    <w:tmpl w:val="A4DE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7154"/>
    <w:multiLevelType w:val="hybridMultilevel"/>
    <w:tmpl w:val="E63C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7FB4"/>
    <w:multiLevelType w:val="hybridMultilevel"/>
    <w:tmpl w:val="BB7C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212B"/>
    <w:multiLevelType w:val="hybridMultilevel"/>
    <w:tmpl w:val="54E6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43CED"/>
    <w:multiLevelType w:val="hybridMultilevel"/>
    <w:tmpl w:val="18A8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0614"/>
    <w:multiLevelType w:val="hybridMultilevel"/>
    <w:tmpl w:val="C7464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431D64"/>
    <w:multiLevelType w:val="hybridMultilevel"/>
    <w:tmpl w:val="7AB6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900ED"/>
    <w:multiLevelType w:val="hybridMultilevel"/>
    <w:tmpl w:val="5B10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B646C"/>
    <w:multiLevelType w:val="hybridMultilevel"/>
    <w:tmpl w:val="AC40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B5122"/>
    <w:multiLevelType w:val="hybridMultilevel"/>
    <w:tmpl w:val="9DA0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B6834"/>
    <w:multiLevelType w:val="hybridMultilevel"/>
    <w:tmpl w:val="A57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C19EB"/>
    <w:multiLevelType w:val="hybridMultilevel"/>
    <w:tmpl w:val="158A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227CA"/>
    <w:multiLevelType w:val="hybridMultilevel"/>
    <w:tmpl w:val="78F0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923D9"/>
    <w:multiLevelType w:val="hybridMultilevel"/>
    <w:tmpl w:val="FC92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235B5"/>
    <w:multiLevelType w:val="hybridMultilevel"/>
    <w:tmpl w:val="1C6E0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113B48"/>
    <w:rsid w:val="0016376F"/>
    <w:rsid w:val="00196EC0"/>
    <w:rsid w:val="001E6839"/>
    <w:rsid w:val="00243C11"/>
    <w:rsid w:val="002B0553"/>
    <w:rsid w:val="003F0FEE"/>
    <w:rsid w:val="004E2BF8"/>
    <w:rsid w:val="006B232E"/>
    <w:rsid w:val="006E1F4F"/>
    <w:rsid w:val="007A26D6"/>
    <w:rsid w:val="00A45BBF"/>
    <w:rsid w:val="00A64A75"/>
    <w:rsid w:val="00B160E3"/>
    <w:rsid w:val="00B82E47"/>
    <w:rsid w:val="00CB582C"/>
    <w:rsid w:val="00D97C68"/>
    <w:rsid w:val="00DC293E"/>
    <w:rsid w:val="00E26F10"/>
    <w:rsid w:val="00F560D5"/>
    <w:rsid w:val="00F67729"/>
    <w:rsid w:val="00F8236E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3</cp:revision>
  <dcterms:created xsi:type="dcterms:W3CDTF">2024-02-08T13:04:00Z</dcterms:created>
  <dcterms:modified xsi:type="dcterms:W3CDTF">2024-02-13T08:55:00Z</dcterms:modified>
</cp:coreProperties>
</file>