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20" w:rsidRPr="00903220" w:rsidRDefault="00903220" w:rsidP="009032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220">
        <w:rPr>
          <w:rFonts w:ascii="Times New Roman" w:hAnsi="Times New Roman" w:cs="Times New Roman"/>
          <w:b/>
          <w:sz w:val="28"/>
          <w:szCs w:val="28"/>
          <w:u w:val="single"/>
        </w:rPr>
        <w:t>КУЛЬТУРНО-ПОЗНАВАТЕЛЬНЫЙ ТУРИЗМ</w:t>
      </w:r>
    </w:p>
    <w:p w:rsidR="00903220" w:rsidRDefault="00903220" w:rsidP="00903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220" w:rsidRPr="00903220" w:rsidRDefault="00903220" w:rsidP="00903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0">
        <w:rPr>
          <w:rFonts w:ascii="Times New Roman" w:hAnsi="Times New Roman" w:cs="Times New Roman"/>
          <w:sz w:val="28"/>
          <w:szCs w:val="28"/>
        </w:rPr>
        <w:t>2-89 01 01 «Туризм и гостеприимство»</w:t>
      </w:r>
    </w:p>
    <w:p w:rsidR="00903220" w:rsidRDefault="00903220" w:rsidP="00903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103D68" w:rsidP="00103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03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103D68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903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03220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90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20" w:rsidRDefault="00903220" w:rsidP="00103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903220" w:rsidRDefault="00903220" w:rsidP="009032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220" w:rsidRPr="00103D68" w:rsidRDefault="00903220" w:rsidP="00103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формирование системы </w:t>
      </w:r>
      <w:proofErr w:type="gramStart"/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знаний</w:t>
      </w:r>
      <w:proofErr w:type="gramEnd"/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организация целенаправленной деятельности учащихся по изучению историко-культурного потенциала Республики Беларусь и стран мира в сфере туризма.</w:t>
      </w:r>
    </w:p>
    <w:p w:rsidR="00903220" w:rsidRPr="00F560D5" w:rsidRDefault="00903220" w:rsidP="009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903220" w:rsidRPr="00903220" w:rsidRDefault="00903220" w:rsidP="0090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ыявить теоретические основы и историю культурно-познавательного туризма как разновидность въездного туризма;</w:t>
      </w:r>
    </w:p>
    <w:p w:rsidR="00903220" w:rsidRPr="00903220" w:rsidRDefault="00903220" w:rsidP="0090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акцентировать значение культурно-познавательного туризма в современных условиях;</w:t>
      </w:r>
    </w:p>
    <w:p w:rsidR="00903220" w:rsidRPr="00903220" w:rsidRDefault="00903220" w:rsidP="00903220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обозначить тенденции развития культурно-познавательного туризма в Республике Беларусь;</w:t>
      </w:r>
    </w:p>
    <w:p w:rsidR="00903220" w:rsidRPr="00103D68" w:rsidRDefault="00903220" w:rsidP="00103D6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сформировать </w:t>
      </w:r>
      <w:hyperlink r:id="rId4" w:tooltip="Профессиональное совершенствование" w:history="1">
        <w:r w:rsidRPr="009032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профессиональные навыки</w:t>
        </w:r>
      </w:hyperlink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подготовке культурно-познавательного туристического маршрута на примере Могилевской области.</w:t>
      </w:r>
    </w:p>
    <w:p w:rsidR="00103D68" w:rsidRDefault="00903220" w:rsidP="0010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</w:t>
      </w:r>
      <w:r w:rsidRPr="00903220">
        <w:rPr>
          <w:rFonts w:ascii="Times New Roman" w:hAnsi="Times New Roman" w:cs="Times New Roman"/>
          <w:sz w:val="28"/>
          <w:szCs w:val="28"/>
        </w:rPr>
        <w:t>предмета «Культурно-познавательный туризм» учащиеся должны:</w:t>
      </w:r>
    </w:p>
    <w:p w:rsidR="00903220" w:rsidRPr="00F560D5" w:rsidRDefault="00903220" w:rsidP="00103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="00103D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D68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ключевые термины и понятия, категории историко-культурного наследия; </w:t>
      </w:r>
    </w:p>
    <w:p w:rsidR="00103D68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основные нормативно-правовые документы, регулирующие культурно-познавательный туризм; </w:t>
      </w:r>
    </w:p>
    <w:p w:rsidR="00903220" w:rsidRPr="00903220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тенденции и перспективы развития культурно-познавательного туризма;</w:t>
      </w:r>
    </w:p>
    <w:p w:rsidR="00903220" w:rsidRPr="00903220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методику выявления, описания и анализа объектов культурно-познавательного туризма;</w:t>
      </w:r>
    </w:p>
    <w:p w:rsidR="00903220" w:rsidRPr="00903220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особенности составления концепции и программы предполагаемого путешествия данного сегмента туристской деятельности, основы продвижения национального и регионального турпродукта;</w:t>
      </w:r>
    </w:p>
    <w:p w:rsidR="00103D68" w:rsidRDefault="00903220" w:rsidP="00103D6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специфику экскурсионного обслуживания и </w:t>
      </w:r>
      <w:proofErr w:type="spellStart"/>
      <w:r w:rsidRPr="009032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гидового</w:t>
      </w:r>
      <w:proofErr w:type="spellEnd"/>
      <w:r w:rsidRPr="009032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сопровождения по объектам культурно-познавательного туризма;</w:t>
      </w:r>
    </w:p>
    <w:p w:rsidR="00103D68" w:rsidRDefault="00103D68" w:rsidP="00103D6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220" w:rsidRPr="00103D68" w:rsidRDefault="00903220" w:rsidP="00103D6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26F10">
        <w:rPr>
          <w:rFonts w:ascii="Times New Roman" w:hAnsi="Times New Roman" w:cs="Times New Roman"/>
          <w:i/>
          <w:sz w:val="28"/>
          <w:szCs w:val="28"/>
        </w:rPr>
        <w:lastRenderedPageBreak/>
        <w:t>уметь:</w:t>
      </w:r>
    </w:p>
    <w:p w:rsidR="00903220" w:rsidRPr="00903220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квалифицированно определять объекты культурно-познавательного туризма, представляющие особую ценность, как для Беларуси, так и для мировой цивилизации; </w:t>
      </w:r>
    </w:p>
    <w:p w:rsidR="00903220" w:rsidRPr="00903220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применять в своей </w:t>
      </w:r>
      <w:hyperlink r:id="rId5" w:tooltip="Профессиональная деятельность" w:history="1">
        <w:r w:rsidRPr="009032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профессиональной деятельности</w:t>
        </w:r>
      </w:hyperlink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правила безопасности, культуры обслуживания в культурно-познавательном туризме; </w:t>
      </w:r>
    </w:p>
    <w:p w:rsidR="00903220" w:rsidRPr="00903220" w:rsidRDefault="00903220" w:rsidP="009032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03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вести просветительскую работу среди туристов относительно выявления, охраны и использования памятников историко-культурного наследия Беларуси.</w:t>
      </w:r>
    </w:p>
    <w:p w:rsidR="00903220" w:rsidRPr="00B160E3" w:rsidRDefault="00903220" w:rsidP="00903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20" w:rsidRDefault="00903220" w:rsidP="00903220">
      <w:pPr>
        <w:spacing w:after="0"/>
      </w:pPr>
    </w:p>
    <w:sectPr w:rsidR="009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20"/>
    <w:rsid w:val="00103D68"/>
    <w:rsid w:val="009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A09D2-B471-4681-8996-888CBFD0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org/text/category/professionalmznaya_deyatelmznostmz/" TargetMode="External"/><Relationship Id="rId4" Type="http://schemas.openxmlformats.org/officeDocument/2006/relationships/hyperlink" Target="https://pandia.org/text/category/professionalmznoe_sovershenstv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305</cp:lastModifiedBy>
  <cp:revision>2</cp:revision>
  <cp:lastPrinted>2024-02-28T13:13:00Z</cp:lastPrinted>
  <dcterms:created xsi:type="dcterms:W3CDTF">2024-02-28T13:13:00Z</dcterms:created>
  <dcterms:modified xsi:type="dcterms:W3CDTF">2024-02-28T13:13:00Z</dcterms:modified>
</cp:coreProperties>
</file>