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F8" w:rsidRDefault="00CB582C" w:rsidP="004E2BF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C68">
        <w:rPr>
          <w:rFonts w:ascii="Times New Roman" w:hAnsi="Times New Roman" w:cs="Times New Roman"/>
          <w:b/>
          <w:sz w:val="28"/>
          <w:szCs w:val="28"/>
          <w:u w:val="single"/>
        </w:rPr>
        <w:t>ТУРОПЕРЕЙТИНГ</w:t>
      </w:r>
    </w:p>
    <w:p w:rsidR="00D97C68" w:rsidRDefault="004E2BF8" w:rsidP="00D97C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E11">
        <w:rPr>
          <w:rFonts w:ascii="Times New Roman" w:hAnsi="Times New Roman" w:cs="Times New Roman"/>
          <w:sz w:val="28"/>
          <w:szCs w:val="28"/>
        </w:rPr>
        <w:t xml:space="preserve">2-89 01 </w:t>
      </w:r>
      <w:r w:rsidR="00D97C68">
        <w:rPr>
          <w:rFonts w:ascii="Times New Roman" w:hAnsi="Times New Roman" w:cs="Times New Roman"/>
          <w:sz w:val="28"/>
          <w:szCs w:val="28"/>
        </w:rPr>
        <w:t>01«Туризм и гостеприимство»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963"/>
      </w:tblGrid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Теоретические знания, часы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Лабораторные занятия, часы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Экзамен, семестр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814E11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1/5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Зачет, семестр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Аудиторных часов по учебному предмету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F67729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E2BF8" w:rsidTr="0016376F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4E2BF8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часов по учебному предмету 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BF8" w:rsidRDefault="00814E11" w:rsidP="0016376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7A26D6" w:rsidRDefault="007A26D6" w:rsidP="007A26D6">
      <w:pPr>
        <w:pStyle w:val="Default"/>
        <w:rPr>
          <w:bCs/>
          <w:i/>
          <w:sz w:val="28"/>
          <w:szCs w:val="28"/>
        </w:rPr>
      </w:pPr>
    </w:p>
    <w:p w:rsidR="007A26D6" w:rsidRPr="00814E11" w:rsidRDefault="007A26D6" w:rsidP="00814E1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814E11">
        <w:rPr>
          <w:bCs/>
          <w:i/>
          <w:color w:val="000000" w:themeColor="text1"/>
          <w:sz w:val="28"/>
          <w:szCs w:val="28"/>
        </w:rPr>
        <w:t>Цел</w:t>
      </w:r>
      <w:r w:rsidR="00814E11" w:rsidRPr="00814E11">
        <w:rPr>
          <w:bCs/>
          <w:i/>
          <w:color w:val="000000" w:themeColor="text1"/>
          <w:sz w:val="28"/>
          <w:szCs w:val="28"/>
        </w:rPr>
        <w:t>ь</w:t>
      </w:r>
      <w:r w:rsidRPr="00814E11">
        <w:rPr>
          <w:bCs/>
          <w:i/>
          <w:color w:val="000000" w:themeColor="text1"/>
          <w:sz w:val="28"/>
          <w:szCs w:val="28"/>
        </w:rPr>
        <w:t xml:space="preserve"> </w:t>
      </w:r>
      <w:r w:rsidR="00814E11" w:rsidRPr="00814E11">
        <w:rPr>
          <w:bCs/>
          <w:i/>
          <w:color w:val="000000" w:themeColor="text1"/>
          <w:sz w:val="28"/>
          <w:szCs w:val="28"/>
        </w:rPr>
        <w:t>учебного предмета:</w:t>
      </w:r>
      <w:r w:rsidR="00814E11" w:rsidRPr="00814E11">
        <w:rPr>
          <w:color w:val="000000" w:themeColor="text1"/>
          <w:sz w:val="28"/>
          <w:szCs w:val="28"/>
        </w:rPr>
        <w:t xml:space="preserve"> </w:t>
      </w:r>
      <w:r w:rsidRPr="00814E11">
        <w:rPr>
          <w:color w:val="000000" w:themeColor="text1"/>
          <w:sz w:val="28"/>
          <w:szCs w:val="28"/>
        </w:rPr>
        <w:t>формирование и развитие профессиональных компетенций специалистов в области туризма по разработке конкурентоспособных туров (комплексов туристических услуг) и способах их продвижения на рынок;</w:t>
      </w:r>
      <w:r w:rsidR="00814E11" w:rsidRPr="00814E11">
        <w:rPr>
          <w:color w:val="000000" w:themeColor="text1"/>
          <w:sz w:val="28"/>
          <w:szCs w:val="28"/>
        </w:rPr>
        <w:t xml:space="preserve"> </w:t>
      </w:r>
      <w:r w:rsidRPr="00814E11">
        <w:rPr>
          <w:color w:val="000000" w:themeColor="text1"/>
          <w:sz w:val="28"/>
          <w:szCs w:val="28"/>
        </w:rPr>
        <w:t xml:space="preserve">повышение общеобразовательного и культурного уровня </w:t>
      </w:r>
      <w:r w:rsidR="00814E11" w:rsidRPr="00814E11">
        <w:rPr>
          <w:color w:val="000000" w:themeColor="text1"/>
          <w:sz w:val="28"/>
          <w:szCs w:val="28"/>
        </w:rPr>
        <w:t>учащихся</w:t>
      </w:r>
      <w:r w:rsidRPr="00814E11">
        <w:rPr>
          <w:color w:val="000000" w:themeColor="text1"/>
          <w:sz w:val="28"/>
          <w:szCs w:val="28"/>
        </w:rPr>
        <w:t xml:space="preserve">, с целью дальнейшего применения на предприятиях сферы туризма Республики Беларусь. </w:t>
      </w:r>
    </w:p>
    <w:p w:rsidR="007A26D6" w:rsidRPr="00814E11" w:rsidRDefault="007A26D6" w:rsidP="00814E11">
      <w:pPr>
        <w:pStyle w:val="Default"/>
        <w:ind w:firstLine="708"/>
        <w:jc w:val="both"/>
        <w:rPr>
          <w:color w:val="000000" w:themeColor="text1"/>
          <w:sz w:val="28"/>
          <w:szCs w:val="28"/>
        </w:rPr>
      </w:pPr>
      <w:r w:rsidRPr="00814E11">
        <w:rPr>
          <w:bCs/>
          <w:i/>
          <w:color w:val="000000" w:themeColor="text1"/>
          <w:sz w:val="28"/>
          <w:szCs w:val="28"/>
        </w:rPr>
        <w:t>Задачи</w:t>
      </w:r>
      <w:r w:rsidRPr="00814E11">
        <w:rPr>
          <w:bCs/>
          <w:color w:val="000000" w:themeColor="text1"/>
          <w:sz w:val="28"/>
          <w:szCs w:val="28"/>
        </w:rPr>
        <w:t xml:space="preserve">: </w:t>
      </w:r>
      <w:r w:rsidRPr="00814E11">
        <w:rPr>
          <w:color w:val="000000" w:themeColor="text1"/>
          <w:sz w:val="28"/>
          <w:szCs w:val="28"/>
        </w:rPr>
        <w:t>изуч</w:t>
      </w:r>
      <w:r w:rsidR="00814E11" w:rsidRPr="00814E11">
        <w:rPr>
          <w:color w:val="000000" w:themeColor="text1"/>
          <w:sz w:val="28"/>
          <w:szCs w:val="28"/>
        </w:rPr>
        <w:t>ение</w:t>
      </w:r>
      <w:r w:rsidRPr="00814E11">
        <w:rPr>
          <w:color w:val="000000" w:themeColor="text1"/>
          <w:sz w:val="28"/>
          <w:szCs w:val="28"/>
        </w:rPr>
        <w:t xml:space="preserve"> нормативно-правовы</w:t>
      </w:r>
      <w:r w:rsidR="00814E11">
        <w:rPr>
          <w:color w:val="000000" w:themeColor="text1"/>
          <w:sz w:val="28"/>
          <w:szCs w:val="28"/>
        </w:rPr>
        <w:t>е</w:t>
      </w:r>
      <w:r w:rsidRPr="00814E11">
        <w:rPr>
          <w:color w:val="000000" w:themeColor="text1"/>
          <w:sz w:val="28"/>
          <w:szCs w:val="28"/>
        </w:rPr>
        <w:t xml:space="preserve"> акт</w:t>
      </w:r>
      <w:r w:rsidR="00814E11">
        <w:rPr>
          <w:color w:val="000000" w:themeColor="text1"/>
          <w:sz w:val="28"/>
          <w:szCs w:val="28"/>
        </w:rPr>
        <w:t>ы</w:t>
      </w:r>
      <w:r w:rsidRPr="00814E11">
        <w:rPr>
          <w:color w:val="000000" w:themeColor="text1"/>
          <w:sz w:val="28"/>
          <w:szCs w:val="28"/>
        </w:rPr>
        <w:t xml:space="preserve"> Республики Беларусь и международны</w:t>
      </w:r>
      <w:r w:rsidR="00814E11" w:rsidRPr="00814E11">
        <w:rPr>
          <w:color w:val="000000" w:themeColor="text1"/>
          <w:sz w:val="28"/>
          <w:szCs w:val="28"/>
        </w:rPr>
        <w:t>е</w:t>
      </w:r>
      <w:r w:rsidRPr="00814E11">
        <w:rPr>
          <w:color w:val="000000" w:themeColor="text1"/>
          <w:sz w:val="28"/>
          <w:szCs w:val="28"/>
        </w:rPr>
        <w:t xml:space="preserve"> нормативные правовые акты, регулирующие сферу туризма; получить практические навыки в технологии проектирования, формирования, продвижения и реализации туров (комплексных программ обслуживания) как для внутренни</w:t>
      </w:r>
      <w:r w:rsidR="00814E11" w:rsidRPr="00814E11">
        <w:rPr>
          <w:color w:val="000000" w:themeColor="text1"/>
          <w:sz w:val="28"/>
          <w:szCs w:val="28"/>
        </w:rPr>
        <w:t xml:space="preserve">х, так и для зарубежных рынков; </w:t>
      </w:r>
      <w:r w:rsidRPr="00814E11">
        <w:rPr>
          <w:color w:val="000000" w:themeColor="text1"/>
          <w:sz w:val="28"/>
          <w:szCs w:val="28"/>
        </w:rPr>
        <w:t>сформировать стремление к высокому уровню образованности, развитию интеллектуальных и творческих способностей.</w:t>
      </w:r>
    </w:p>
    <w:p w:rsidR="00814E11" w:rsidRPr="00814E11" w:rsidRDefault="007A26D6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>В результате изучения учебного предмета «Туроперейтинг» учащиеся должны:</w:t>
      </w:r>
    </w:p>
    <w:p w:rsidR="00814E11" w:rsidRDefault="00814E11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знать: </w:t>
      </w:r>
    </w:p>
    <w:p w:rsidR="00814E11" w:rsidRDefault="007A26D6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 и содержание турпродукта как экономической единицы; </w:t>
      </w:r>
    </w:p>
    <w:p w:rsidR="00814E11" w:rsidRDefault="007A26D6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технологию формирования тура; </w:t>
      </w:r>
    </w:p>
    <w:p w:rsidR="00814E11" w:rsidRDefault="007A26D6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показатели качества тура и обслуживания в туризме; </w:t>
      </w:r>
    </w:p>
    <w:p w:rsidR="00814E11" w:rsidRDefault="007A26D6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и методы разработки программы тура; </w:t>
      </w:r>
    </w:p>
    <w:p w:rsidR="00814E11" w:rsidRDefault="007A26D6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особенности организации и осуществления договорной деятельности туристического предприятия; </w:t>
      </w:r>
    </w:p>
    <w:p w:rsidR="007A26D6" w:rsidRPr="00814E11" w:rsidRDefault="00814E11" w:rsidP="00814E1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A26D6"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ущность </w:t>
      </w:r>
      <w:proofErr w:type="spellStart"/>
      <w:r w:rsidR="007A26D6"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>туроперейтинга</w:t>
      </w:r>
      <w:proofErr w:type="spellEnd"/>
      <w:r w:rsidR="007A26D6"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значение в рыночной экономике;</w:t>
      </w:r>
    </w:p>
    <w:p w:rsidR="007A26D6" w:rsidRPr="00814E11" w:rsidRDefault="007A26D6" w:rsidP="00814E1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методы разработки программы тура; </w:t>
      </w:r>
    </w:p>
    <w:p w:rsidR="007A26D6" w:rsidRPr="00814E11" w:rsidRDefault="007A26D6" w:rsidP="007A26D6">
      <w:pPr>
        <w:suppressAutoHyphens/>
        <w:spacing w:after="0" w:line="232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>последовательность и особенности продвижения турпродукта на рынке услуг;</w:t>
      </w:r>
      <w:r w:rsid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A26D6" w:rsidRPr="00814E11" w:rsidRDefault="007A26D6" w:rsidP="007A26D6">
      <w:pPr>
        <w:suppressAutoHyphens/>
        <w:spacing w:after="0" w:line="232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>принципы и методы управления турпродуктом в организации</w:t>
      </w:r>
      <w:r w:rsidR="00814E1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E11" w:rsidRDefault="007A26D6" w:rsidP="00814E1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bCs/>
          <w:i/>
          <w:iCs/>
          <w:color w:val="000000" w:themeColor="text1"/>
          <w:sz w:val="28"/>
          <w:szCs w:val="28"/>
        </w:rPr>
        <w:t xml:space="preserve">уметь: </w:t>
      </w:r>
    </w:p>
    <w:p w:rsidR="00814E11" w:rsidRDefault="007A26D6" w:rsidP="00814E11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анализировать макро- и микросреду туристического предприятия; разрабатывать конкурентоспособный </w:t>
      </w:r>
      <w:r w:rsidR="00814E11">
        <w:rPr>
          <w:rFonts w:ascii="Times New Roman" w:hAnsi="Times New Roman" w:cs="Times New Roman"/>
          <w:color w:val="000000" w:themeColor="text1"/>
          <w:sz w:val="28"/>
          <w:szCs w:val="28"/>
        </w:rPr>
        <w:t>туристический продукт на рынке;</w:t>
      </w:r>
    </w:p>
    <w:p w:rsidR="00814E11" w:rsidRDefault="007A26D6" w:rsidP="00814E11">
      <w:pPr>
        <w:autoSpaceDE w:val="0"/>
        <w:autoSpaceDN w:val="0"/>
        <w:adjustRightInd w:val="0"/>
        <w:spacing w:after="0"/>
        <w:ind w:left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продвигать туристический продукт на рынке услуг; </w:t>
      </w:r>
    </w:p>
    <w:p w:rsidR="007A26D6" w:rsidRPr="00814E11" w:rsidRDefault="007A26D6" w:rsidP="00814E11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>взаимодействовать в процессе созд</w:t>
      </w:r>
      <w:r w:rsid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ания, продвижения турпродукта с </w:t>
      </w: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контрагентами; </w:t>
      </w:r>
    </w:p>
    <w:p w:rsidR="007A26D6" w:rsidRPr="00814E11" w:rsidRDefault="007A26D6" w:rsidP="00814E11">
      <w:pPr>
        <w:suppressAutoHyphens/>
        <w:spacing w:after="0" w:line="232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14E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строить отношения с клиентами в процессе массовых продаж. </w:t>
      </w:r>
      <w:bookmarkStart w:id="0" w:name="_GoBack"/>
      <w:bookmarkEnd w:id="0"/>
    </w:p>
    <w:sectPr w:rsidR="007A26D6" w:rsidRPr="00814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A4D83"/>
    <w:multiLevelType w:val="hybridMultilevel"/>
    <w:tmpl w:val="BCE07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DD65422"/>
    <w:multiLevelType w:val="hybridMultilevel"/>
    <w:tmpl w:val="A4DE6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637154"/>
    <w:multiLevelType w:val="hybridMultilevel"/>
    <w:tmpl w:val="E63C0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27FB4"/>
    <w:multiLevelType w:val="hybridMultilevel"/>
    <w:tmpl w:val="BB7C1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4212B"/>
    <w:multiLevelType w:val="hybridMultilevel"/>
    <w:tmpl w:val="54E66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C43CED"/>
    <w:multiLevelType w:val="hybridMultilevel"/>
    <w:tmpl w:val="18A86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340614"/>
    <w:multiLevelType w:val="hybridMultilevel"/>
    <w:tmpl w:val="C7464A9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3431D64"/>
    <w:multiLevelType w:val="hybridMultilevel"/>
    <w:tmpl w:val="7AB60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0900ED"/>
    <w:multiLevelType w:val="hybridMultilevel"/>
    <w:tmpl w:val="5B10F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AB646C"/>
    <w:multiLevelType w:val="hybridMultilevel"/>
    <w:tmpl w:val="AC40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3B5122"/>
    <w:multiLevelType w:val="hybridMultilevel"/>
    <w:tmpl w:val="9DA09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0B6834"/>
    <w:multiLevelType w:val="hybridMultilevel"/>
    <w:tmpl w:val="A5705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AC19EB"/>
    <w:multiLevelType w:val="hybridMultilevel"/>
    <w:tmpl w:val="158AC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7227CA"/>
    <w:multiLevelType w:val="hybridMultilevel"/>
    <w:tmpl w:val="78F02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4923D9"/>
    <w:multiLevelType w:val="hybridMultilevel"/>
    <w:tmpl w:val="FC92F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E235B5"/>
    <w:multiLevelType w:val="hybridMultilevel"/>
    <w:tmpl w:val="1C6E05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7"/>
  </w:num>
  <w:num w:numId="5">
    <w:abstractNumId w:val="2"/>
  </w:num>
  <w:num w:numId="6">
    <w:abstractNumId w:val="2"/>
  </w:num>
  <w:num w:numId="7">
    <w:abstractNumId w:val="6"/>
  </w:num>
  <w:num w:numId="8">
    <w:abstractNumId w:val="14"/>
  </w:num>
  <w:num w:numId="9">
    <w:abstractNumId w:val="1"/>
  </w:num>
  <w:num w:numId="10">
    <w:abstractNumId w:val="10"/>
  </w:num>
  <w:num w:numId="11">
    <w:abstractNumId w:val="13"/>
  </w:num>
  <w:num w:numId="12">
    <w:abstractNumId w:val="3"/>
  </w:num>
  <w:num w:numId="13">
    <w:abstractNumId w:val="8"/>
  </w:num>
  <w:num w:numId="14">
    <w:abstractNumId w:val="0"/>
  </w:num>
  <w:num w:numId="15">
    <w:abstractNumId w:val="15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E3"/>
    <w:rsid w:val="00113B48"/>
    <w:rsid w:val="0016376F"/>
    <w:rsid w:val="001E6839"/>
    <w:rsid w:val="00231FEC"/>
    <w:rsid w:val="00243C11"/>
    <w:rsid w:val="00244DD9"/>
    <w:rsid w:val="002B0553"/>
    <w:rsid w:val="003F0FEE"/>
    <w:rsid w:val="004E2BF8"/>
    <w:rsid w:val="006B232E"/>
    <w:rsid w:val="006E1F4F"/>
    <w:rsid w:val="007A26D6"/>
    <w:rsid w:val="00814E11"/>
    <w:rsid w:val="00A45BBF"/>
    <w:rsid w:val="00B160E3"/>
    <w:rsid w:val="00CB582C"/>
    <w:rsid w:val="00D97C68"/>
    <w:rsid w:val="00DC293E"/>
    <w:rsid w:val="00E26F10"/>
    <w:rsid w:val="00F560D5"/>
    <w:rsid w:val="00F67729"/>
    <w:rsid w:val="00F8236E"/>
    <w:rsid w:val="00FB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80677-D596-4A42-8C64-9BD1EEF94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0E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6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26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A26D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A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</dc:creator>
  <cp:keywords/>
  <dc:description/>
  <cp:lastModifiedBy>305</cp:lastModifiedBy>
  <cp:revision>3</cp:revision>
  <dcterms:created xsi:type="dcterms:W3CDTF">2024-02-08T13:03:00Z</dcterms:created>
  <dcterms:modified xsi:type="dcterms:W3CDTF">2024-02-13T08:45:00Z</dcterms:modified>
</cp:coreProperties>
</file>